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19" w:rsidRDefault="00CB1819" w:rsidP="006559B5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Финансово-экономическое обоснование</w:t>
      </w:r>
    </w:p>
    <w:p w:rsidR="00553A7B" w:rsidRPr="00497D3F" w:rsidRDefault="002204F9" w:rsidP="00497D3F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к проекту решения</w:t>
      </w:r>
      <w:r w:rsidR="00EA7E2F">
        <w:rPr>
          <w:b/>
          <w:bCs/>
          <w:sz w:val="27"/>
          <w:szCs w:val="27"/>
        </w:rPr>
        <w:t xml:space="preserve"> </w:t>
      </w:r>
      <w:r w:rsidR="00553A7B" w:rsidRPr="00497D3F">
        <w:rPr>
          <w:b/>
          <w:bCs/>
          <w:sz w:val="27"/>
          <w:szCs w:val="27"/>
        </w:rPr>
        <w:t>«</w:t>
      </w:r>
      <w:r w:rsidR="00553A7B" w:rsidRPr="00497D3F">
        <w:rPr>
          <w:b/>
          <w:sz w:val="27"/>
          <w:szCs w:val="27"/>
        </w:rPr>
        <w:t>Об утверждении Положения о звании «Почетный гражданин Пинежск</w:t>
      </w:r>
      <w:r w:rsidR="00497D3F" w:rsidRPr="00497D3F">
        <w:rPr>
          <w:b/>
          <w:sz w:val="27"/>
          <w:szCs w:val="27"/>
        </w:rPr>
        <w:t>ого</w:t>
      </w:r>
      <w:r w:rsidR="00553A7B" w:rsidRPr="00497D3F">
        <w:rPr>
          <w:b/>
          <w:sz w:val="27"/>
          <w:szCs w:val="27"/>
        </w:rPr>
        <w:t xml:space="preserve"> муниципальн</w:t>
      </w:r>
      <w:r w:rsidR="00497D3F" w:rsidRPr="00497D3F">
        <w:rPr>
          <w:b/>
          <w:sz w:val="27"/>
          <w:szCs w:val="27"/>
        </w:rPr>
        <w:t xml:space="preserve">ого </w:t>
      </w:r>
      <w:r w:rsidR="005A425C">
        <w:rPr>
          <w:b/>
          <w:sz w:val="27"/>
          <w:szCs w:val="27"/>
        </w:rPr>
        <w:t>округа</w:t>
      </w:r>
      <w:r w:rsidR="00553A7B" w:rsidRPr="00497D3F">
        <w:rPr>
          <w:b/>
          <w:sz w:val="27"/>
          <w:szCs w:val="27"/>
        </w:rPr>
        <w:t xml:space="preserve"> Архангельской области»</w:t>
      </w:r>
    </w:p>
    <w:p w:rsidR="006559B5" w:rsidRDefault="006559B5" w:rsidP="00553A7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7D3F" w:rsidRPr="00497D3F" w:rsidRDefault="00497D3F" w:rsidP="00553A7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832E1" w:rsidRPr="002204F9" w:rsidRDefault="002204F9" w:rsidP="002204F9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2204F9">
        <w:rPr>
          <w:rFonts w:ascii="Times New Roman" w:hAnsi="Times New Roman" w:cs="Times New Roman"/>
          <w:b w:val="0"/>
          <w:color w:val="auto"/>
        </w:rPr>
        <w:t xml:space="preserve">Принятие проекта решения Собрания депутатов Пинежского муниципального </w:t>
      </w:r>
      <w:r w:rsidR="005A425C">
        <w:rPr>
          <w:rFonts w:ascii="Times New Roman" w:hAnsi="Times New Roman" w:cs="Times New Roman"/>
          <w:b w:val="0"/>
          <w:color w:val="auto"/>
        </w:rPr>
        <w:t>округа</w:t>
      </w:r>
      <w:r w:rsidRPr="002204F9">
        <w:rPr>
          <w:rFonts w:ascii="Times New Roman" w:hAnsi="Times New Roman" w:cs="Times New Roman"/>
          <w:b w:val="0"/>
          <w:color w:val="auto"/>
        </w:rPr>
        <w:t xml:space="preserve"> Архангельской области «Об утверждении Положения о звании «Почетный гражданин Пинежского муниципального </w:t>
      </w:r>
      <w:r w:rsidR="005A425C">
        <w:rPr>
          <w:rFonts w:ascii="Times New Roman" w:hAnsi="Times New Roman" w:cs="Times New Roman"/>
          <w:b w:val="0"/>
          <w:color w:val="auto"/>
        </w:rPr>
        <w:t>округа</w:t>
      </w:r>
      <w:r w:rsidRPr="002204F9">
        <w:rPr>
          <w:rFonts w:ascii="Times New Roman" w:hAnsi="Times New Roman" w:cs="Times New Roman"/>
          <w:b w:val="0"/>
          <w:color w:val="auto"/>
        </w:rPr>
        <w:t xml:space="preserve"> Архангельской области»  потребует дополнительных расходов из бюджета Пинежского муниципального </w:t>
      </w:r>
      <w:r w:rsidR="005A425C">
        <w:rPr>
          <w:rFonts w:ascii="Times New Roman" w:hAnsi="Times New Roman" w:cs="Times New Roman"/>
          <w:b w:val="0"/>
          <w:color w:val="auto"/>
        </w:rPr>
        <w:t>округа</w:t>
      </w:r>
      <w:r w:rsidRPr="002204F9">
        <w:rPr>
          <w:rFonts w:ascii="Times New Roman" w:hAnsi="Times New Roman" w:cs="Times New Roman"/>
          <w:b w:val="0"/>
          <w:color w:val="auto"/>
        </w:rPr>
        <w:t xml:space="preserve"> в 202</w:t>
      </w:r>
      <w:r w:rsidR="005A425C">
        <w:rPr>
          <w:rFonts w:ascii="Times New Roman" w:hAnsi="Times New Roman" w:cs="Times New Roman"/>
          <w:b w:val="0"/>
          <w:color w:val="auto"/>
        </w:rPr>
        <w:t>5</w:t>
      </w:r>
      <w:r w:rsidRPr="002204F9">
        <w:rPr>
          <w:rFonts w:ascii="Times New Roman" w:hAnsi="Times New Roman" w:cs="Times New Roman"/>
          <w:b w:val="0"/>
          <w:color w:val="auto"/>
        </w:rPr>
        <w:t xml:space="preserve"> году</w:t>
      </w:r>
      <w:r w:rsidR="006E542F">
        <w:rPr>
          <w:rFonts w:ascii="Times New Roman" w:hAnsi="Times New Roman" w:cs="Times New Roman"/>
          <w:b w:val="0"/>
          <w:color w:val="auto"/>
        </w:rPr>
        <w:t xml:space="preserve"> в размере 10 тысяч рублей.</w:t>
      </w:r>
      <w:bookmarkStart w:id="0" w:name="_GoBack"/>
      <w:bookmarkEnd w:id="0"/>
    </w:p>
    <w:p w:rsidR="003832E1" w:rsidRPr="00497D3F" w:rsidRDefault="003832E1" w:rsidP="003832E1">
      <w:pPr>
        <w:spacing w:line="240" w:lineRule="exact"/>
        <w:jc w:val="both"/>
        <w:rPr>
          <w:sz w:val="27"/>
          <w:szCs w:val="27"/>
        </w:rPr>
      </w:pPr>
    </w:p>
    <w:p w:rsidR="00553A7B" w:rsidRPr="00497D3F" w:rsidRDefault="00553A7B" w:rsidP="00553A7B">
      <w:pPr>
        <w:pStyle w:val="ConsPlusTitle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Депутат от одномандатного</w:t>
      </w: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избирательного округа № 4                                                                Е.М. Хайдукова</w:t>
      </w: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</w:p>
    <w:p w:rsidR="006559B5" w:rsidRPr="00497D3F" w:rsidRDefault="006559B5" w:rsidP="006559B5">
      <w:pPr>
        <w:pStyle w:val="a3"/>
        <w:rPr>
          <w:sz w:val="27"/>
          <w:szCs w:val="27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/>
    <w:p w:rsidR="006559B5" w:rsidRPr="00220D3F" w:rsidRDefault="006559B5" w:rsidP="006559B5"/>
    <w:p w:rsidR="006559B5" w:rsidRDefault="006559B5" w:rsidP="006559B5">
      <w:pPr>
        <w:rPr>
          <w:sz w:val="28"/>
          <w:szCs w:val="28"/>
        </w:rPr>
      </w:pPr>
    </w:p>
    <w:p w:rsidR="006559B5" w:rsidRDefault="006559B5" w:rsidP="006559B5"/>
    <w:p w:rsidR="006559B5" w:rsidRDefault="006559B5" w:rsidP="006559B5"/>
    <w:p w:rsidR="006559B5" w:rsidRDefault="006559B5" w:rsidP="006559B5"/>
    <w:p w:rsidR="006559B5" w:rsidRDefault="006559B5" w:rsidP="006559B5"/>
    <w:p w:rsidR="00383996" w:rsidRDefault="00383996"/>
    <w:sectPr w:rsidR="00383996" w:rsidSect="0066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559B5"/>
    <w:rsid w:val="00004700"/>
    <w:rsid w:val="002204F9"/>
    <w:rsid w:val="00220D3F"/>
    <w:rsid w:val="00280752"/>
    <w:rsid w:val="003832E1"/>
    <w:rsid w:val="00383996"/>
    <w:rsid w:val="00497D3F"/>
    <w:rsid w:val="00510D76"/>
    <w:rsid w:val="00553A7B"/>
    <w:rsid w:val="0055596D"/>
    <w:rsid w:val="005A425C"/>
    <w:rsid w:val="006559B5"/>
    <w:rsid w:val="00662A79"/>
    <w:rsid w:val="006E542F"/>
    <w:rsid w:val="00B5714D"/>
    <w:rsid w:val="00CB1819"/>
    <w:rsid w:val="00CC525A"/>
    <w:rsid w:val="00D77ED5"/>
    <w:rsid w:val="00EA7E2F"/>
    <w:rsid w:val="00F04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Title">
    <w:name w:val="ConsPlusTitle"/>
    <w:rsid w:val="00553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2</cp:revision>
  <cp:lastPrinted>2023-05-05T12:29:00Z</cp:lastPrinted>
  <dcterms:created xsi:type="dcterms:W3CDTF">2025-03-17T09:18:00Z</dcterms:created>
  <dcterms:modified xsi:type="dcterms:W3CDTF">2025-03-17T09:18:00Z</dcterms:modified>
</cp:coreProperties>
</file>